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8C54" w14:textId="77777777" w:rsidR="00972389" w:rsidRDefault="00972389" w:rsidP="00972389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375EE">
        <w:rPr>
          <w:rFonts w:ascii="Times New Roman" w:eastAsia="標楷體" w:hAnsi="Times New Roman" w:cs="Times New Roman"/>
          <w:b/>
          <w:sz w:val="32"/>
          <w:szCs w:val="32"/>
        </w:rPr>
        <w:t>課程表</w:t>
      </w:r>
    </w:p>
    <w:p w14:paraId="0EAA34AE" w14:textId="77777777" w:rsidR="00972389" w:rsidRPr="00970B15" w:rsidRDefault="00972389" w:rsidP="0097238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4627"/>
        <w:gridCol w:w="1881"/>
      </w:tblGrid>
      <w:tr w:rsidR="00972389" w:rsidRPr="00970B15" w14:paraId="306B6964" w14:textId="77777777" w:rsidTr="00C23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32B3B999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Cs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5107" w:type="dxa"/>
          </w:tcPr>
          <w:p w14:paraId="33E3F9E0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2092" w:type="dxa"/>
          </w:tcPr>
          <w:p w14:paraId="4BF5D14E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講者</w:t>
            </w:r>
          </w:p>
        </w:tc>
      </w:tr>
      <w:tr w:rsidR="00972389" w:rsidRPr="00970B15" w14:paraId="5588E98A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23B6E2D1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09:00-10:00</w:t>
            </w:r>
          </w:p>
        </w:tc>
        <w:tc>
          <w:tcPr>
            <w:tcW w:w="5107" w:type="dxa"/>
            <w:hideMark/>
          </w:tcPr>
          <w:p w14:paraId="3A283C53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Introduction of basic concepts of Placebo and Nocebo effect</w:t>
            </w:r>
          </w:p>
        </w:tc>
        <w:tc>
          <w:tcPr>
            <w:tcW w:w="2092" w:type="dxa"/>
          </w:tcPr>
          <w:p w14:paraId="349F122C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</w:tc>
      </w:tr>
      <w:tr w:rsidR="00972389" w:rsidRPr="00970B15" w14:paraId="6D0E906B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00743EE2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10:00-10:10</w:t>
            </w:r>
          </w:p>
        </w:tc>
        <w:tc>
          <w:tcPr>
            <w:tcW w:w="5107" w:type="dxa"/>
            <w:hideMark/>
          </w:tcPr>
          <w:p w14:paraId="069D1F39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中場休息</w:t>
            </w:r>
          </w:p>
        </w:tc>
        <w:tc>
          <w:tcPr>
            <w:tcW w:w="2092" w:type="dxa"/>
          </w:tcPr>
          <w:p w14:paraId="54C38D3F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972389" w:rsidRPr="00970B15" w14:paraId="008A1433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2C7545A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10:10-11:00</w:t>
            </w:r>
          </w:p>
        </w:tc>
        <w:tc>
          <w:tcPr>
            <w:tcW w:w="5107" w:type="dxa"/>
            <w:hideMark/>
          </w:tcPr>
          <w:p w14:paraId="13FBE7BA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 xml:space="preserve">Clinical applications of Placebo and Nocebo effect </w:t>
            </w:r>
          </w:p>
        </w:tc>
        <w:tc>
          <w:tcPr>
            <w:tcW w:w="2092" w:type="dxa"/>
            <w:hideMark/>
          </w:tcPr>
          <w:p w14:paraId="41F574AE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林帛賢醫師</w:t>
            </w:r>
          </w:p>
        </w:tc>
      </w:tr>
      <w:tr w:rsidR="00972389" w:rsidRPr="00970B15" w14:paraId="62B9ACB2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4C35ABF6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11:00-12:00</w:t>
            </w:r>
          </w:p>
        </w:tc>
        <w:tc>
          <w:tcPr>
            <w:tcW w:w="5107" w:type="dxa"/>
          </w:tcPr>
          <w:p w14:paraId="4212E87D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*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臨床情境模擬一</w:t>
            </w:r>
          </w:p>
          <w:p w14:paraId="6A6DECD5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Prescription of Antidepressant for patient with major depressive disorder</w:t>
            </w:r>
          </w:p>
        </w:tc>
        <w:tc>
          <w:tcPr>
            <w:tcW w:w="2092" w:type="dxa"/>
          </w:tcPr>
          <w:p w14:paraId="16239706" w14:textId="77777777" w:rsidR="00972389" w:rsidRDefault="00972389" w:rsidP="00C23563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  <w:p w14:paraId="6E658D61" w14:textId="77777777" w:rsidR="00972389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徐勝駿醫師</w:t>
            </w:r>
          </w:p>
          <w:p w14:paraId="48EDB806" w14:textId="77777777" w:rsidR="00972389" w:rsidRPr="009F244D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(標準病人)</w:t>
            </w:r>
          </w:p>
        </w:tc>
      </w:tr>
      <w:tr w:rsidR="00972389" w:rsidRPr="00970B15" w14:paraId="068B9FA0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082325CC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12:00-13:00</w:t>
            </w:r>
          </w:p>
        </w:tc>
        <w:tc>
          <w:tcPr>
            <w:tcW w:w="5107" w:type="dxa"/>
            <w:hideMark/>
          </w:tcPr>
          <w:p w14:paraId="476DC39F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午餐</w:t>
            </w:r>
          </w:p>
        </w:tc>
        <w:tc>
          <w:tcPr>
            <w:tcW w:w="2092" w:type="dxa"/>
          </w:tcPr>
          <w:p w14:paraId="58F693A9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972389" w:rsidRPr="00970B15" w14:paraId="2FB6F088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35777FD0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13:00-14:00</w:t>
            </w:r>
          </w:p>
        </w:tc>
        <w:tc>
          <w:tcPr>
            <w:tcW w:w="5107" w:type="dxa"/>
          </w:tcPr>
          <w:p w14:paraId="446F1B5D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*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臨床情境模擬一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接續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 xml:space="preserve">) </w:t>
            </w:r>
          </w:p>
          <w:p w14:paraId="75799F97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Prescription of antidepressant for a patient with major depressive disorder</w:t>
            </w:r>
          </w:p>
        </w:tc>
        <w:tc>
          <w:tcPr>
            <w:tcW w:w="2092" w:type="dxa"/>
            <w:hideMark/>
          </w:tcPr>
          <w:p w14:paraId="55EC57C5" w14:textId="77777777" w:rsidR="00972389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  <w:p w14:paraId="66EFFA67" w14:textId="77777777" w:rsidR="00972389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徐勝駿醫師</w:t>
            </w:r>
          </w:p>
          <w:p w14:paraId="1F663975" w14:textId="77777777" w:rsidR="00972389" w:rsidRPr="009F244D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(標準病人)</w:t>
            </w:r>
          </w:p>
        </w:tc>
      </w:tr>
      <w:tr w:rsidR="00972389" w:rsidRPr="00970B15" w14:paraId="2CBEFC8E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18365FA2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14:00-14:10</w:t>
            </w:r>
          </w:p>
        </w:tc>
        <w:tc>
          <w:tcPr>
            <w:tcW w:w="5107" w:type="dxa"/>
            <w:hideMark/>
          </w:tcPr>
          <w:p w14:paraId="78FF959A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中場休息</w:t>
            </w:r>
          </w:p>
        </w:tc>
        <w:tc>
          <w:tcPr>
            <w:tcW w:w="2092" w:type="dxa"/>
          </w:tcPr>
          <w:p w14:paraId="001B274A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972389" w:rsidRPr="00970B15" w14:paraId="4FE4B89B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35EB8FAE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14:10-15:00</w:t>
            </w:r>
          </w:p>
        </w:tc>
        <w:tc>
          <w:tcPr>
            <w:tcW w:w="5107" w:type="dxa"/>
          </w:tcPr>
          <w:p w14:paraId="28F3E200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*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臨床情境模擬二</w:t>
            </w:r>
          </w:p>
          <w:p w14:paraId="2F31E109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 xml:space="preserve">Prescription of adjuvant analgesic for cancer related neuropathic pain </w:t>
            </w:r>
          </w:p>
        </w:tc>
        <w:tc>
          <w:tcPr>
            <w:tcW w:w="2092" w:type="dxa"/>
          </w:tcPr>
          <w:p w14:paraId="2792D13D" w14:textId="77777777" w:rsidR="00972389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  <w:p w14:paraId="4671E920" w14:textId="77777777" w:rsidR="00972389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徐勝駿醫師</w:t>
            </w:r>
          </w:p>
          <w:p w14:paraId="1B0953E8" w14:textId="77777777" w:rsidR="00972389" w:rsidRPr="009F244D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(標準病人)</w:t>
            </w:r>
          </w:p>
        </w:tc>
      </w:tr>
      <w:tr w:rsidR="00972389" w:rsidRPr="00970B15" w14:paraId="2DDC3763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148AFD89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15:00-15:10</w:t>
            </w:r>
          </w:p>
        </w:tc>
        <w:tc>
          <w:tcPr>
            <w:tcW w:w="5107" w:type="dxa"/>
            <w:hideMark/>
          </w:tcPr>
          <w:p w14:paraId="332D2179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中場休息</w:t>
            </w:r>
          </w:p>
        </w:tc>
        <w:tc>
          <w:tcPr>
            <w:tcW w:w="2092" w:type="dxa"/>
            <w:hideMark/>
          </w:tcPr>
          <w:p w14:paraId="6569FB57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972389" w:rsidRPr="00970B15" w14:paraId="1C209096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459153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15:10-16:00</w:t>
            </w:r>
          </w:p>
        </w:tc>
        <w:tc>
          <w:tcPr>
            <w:tcW w:w="5107" w:type="dxa"/>
          </w:tcPr>
          <w:p w14:paraId="2BE51E7B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臨床情境模擬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三</w:t>
            </w:r>
          </w:p>
          <w:p w14:paraId="0FCF1BF2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 xml:space="preserve">PCA for cancer pain </w:t>
            </w:r>
          </w:p>
        </w:tc>
        <w:tc>
          <w:tcPr>
            <w:tcW w:w="2092" w:type="dxa"/>
          </w:tcPr>
          <w:p w14:paraId="176FBC6D" w14:textId="77777777" w:rsidR="00972389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  <w:p w14:paraId="349C6D34" w14:textId="77777777" w:rsidR="00972389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徐勝駿醫師</w:t>
            </w:r>
          </w:p>
          <w:p w14:paraId="701621EE" w14:textId="77777777" w:rsidR="00972389" w:rsidRPr="009F244D" w:rsidRDefault="00972389" w:rsidP="00C2356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(標準病人)</w:t>
            </w:r>
          </w:p>
        </w:tc>
      </w:tr>
      <w:tr w:rsidR="00972389" w:rsidRPr="00970B15" w14:paraId="7E7BC909" w14:textId="77777777" w:rsidTr="00C23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28579E57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16:00-16:30</w:t>
            </w:r>
          </w:p>
        </w:tc>
        <w:tc>
          <w:tcPr>
            <w:tcW w:w="5107" w:type="dxa"/>
            <w:hideMark/>
          </w:tcPr>
          <w:p w14:paraId="44622CE6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綜合討論</w:t>
            </w:r>
          </w:p>
        </w:tc>
        <w:tc>
          <w:tcPr>
            <w:tcW w:w="2092" w:type="dxa"/>
          </w:tcPr>
          <w:p w14:paraId="05613D5D" w14:textId="77777777" w:rsidR="00972389" w:rsidRPr="009F244D" w:rsidRDefault="00972389" w:rsidP="00C23563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14:paraId="6DDC5D92" w14:textId="77777777" w:rsidR="00972389" w:rsidRDefault="00972389" w:rsidP="00972389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755E5A98" w14:textId="77777777" w:rsidR="000B66D0" w:rsidRDefault="000B66D0"/>
    <w:sectPr w:rsidR="000B66D0" w:rsidSect="005544A6">
      <w:pgSz w:w="11907" w:h="16840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89"/>
    <w:rsid w:val="000B66D0"/>
    <w:rsid w:val="005544A6"/>
    <w:rsid w:val="00710583"/>
    <w:rsid w:val="00746FEF"/>
    <w:rsid w:val="00972389"/>
    <w:rsid w:val="00BB4B39"/>
    <w:rsid w:val="00B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9BBF"/>
  <w15:chartTrackingRefBased/>
  <w15:docId w15:val="{5A47EBC1-6E86-4D21-8283-2680A031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9723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廖雯</dc:creator>
  <cp:keywords/>
  <dc:description/>
  <cp:lastModifiedBy>廖雯</cp:lastModifiedBy>
  <cp:revision>1</cp:revision>
  <dcterms:created xsi:type="dcterms:W3CDTF">2022-05-31T02:11:00Z</dcterms:created>
  <dcterms:modified xsi:type="dcterms:W3CDTF">2022-05-31T02:11:00Z</dcterms:modified>
</cp:coreProperties>
</file>